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PENGUKUHAN MENGGUNAKAN PLAT KELULI TERIKAT DAN BERBOLT</w:t>
      </w:r>
    </w:p>
    <w:p>
      <w:pPr>
        <w:spacing w:after="480"/>
      </w:pPr>
      <w:r>
        <w:rPr>
          <w:rFonts w:ascii="Aptos" w:hAnsi="Aptos"/>
          <w:b w:val="0"/>
          <w:color w:val="5E6B78"/>
          <w:sz w:val="26"/>
        </w:rPr>
        <w:t>Bonded and Bolted Steel-Plate Strengthening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pengukuhan menggunakan plat keluli terikat dan berbolt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pengukuhan menggunakan plat keluli terikat dan berbolt.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Fabricated steel plates</w:t>
      </w:r>
    </w:p>
    <w:p>
      <w:pPr>
        <w:pStyle w:val="ListBullet"/>
        <w:spacing w:after="50"/>
        <w:ind w:left="369" w:hanging="170"/>
      </w:pPr>
      <w:r>
        <w:rPr>
          <w:rFonts w:ascii="Aptos" w:hAnsi="Aptos"/>
          <w:b w:val="0"/>
          <w:color w:val="263442"/>
          <w:sz w:val="19"/>
        </w:rPr>
        <w:t>Structural epoksi adhesive</w:t>
      </w:r>
    </w:p>
    <w:p>
      <w:pPr>
        <w:pStyle w:val="ListBullet"/>
        <w:spacing w:after="50"/>
        <w:ind w:left="369" w:hanging="170"/>
      </w:pPr>
      <w:r>
        <w:rPr>
          <w:rFonts w:ascii="Aptos" w:hAnsi="Aptos"/>
          <w:b w:val="0"/>
          <w:color w:val="263442"/>
          <w:sz w:val="19"/>
        </w:rPr>
        <w:t>Chemical atau mekanikal angkur</w:t>
      </w:r>
    </w:p>
    <w:p>
      <w:pPr>
        <w:pStyle w:val="ListBullet"/>
        <w:spacing w:after="50"/>
        <w:ind w:left="369" w:hanging="170"/>
      </w:pPr>
      <w:r>
        <w:rPr>
          <w:rFonts w:ascii="Aptos" w:hAnsi="Aptos"/>
          <w:b w:val="0"/>
          <w:color w:val="263442"/>
          <w:sz w:val="19"/>
        </w:rPr>
        <w:t>Grout tidak mengecut</w:t>
      </w:r>
    </w:p>
    <w:p>
      <w:pPr>
        <w:pStyle w:val="ListBullet"/>
        <w:spacing w:after="50"/>
        <w:ind w:left="369" w:hanging="170"/>
      </w:pPr>
      <w:r>
        <w:rPr>
          <w:rFonts w:ascii="Aptos" w:hAnsi="Aptos"/>
          <w:b w:val="0"/>
          <w:color w:val="263442"/>
          <w:sz w:val="19"/>
        </w:rPr>
        <w:t>Salutan pelindung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Konkrit grinder</w:t>
      </w:r>
    </w:p>
    <w:p>
      <w:pPr>
        <w:pStyle w:val="ListBullet"/>
        <w:spacing w:after="50"/>
        <w:ind w:left="369" w:hanging="170"/>
      </w:pPr>
      <w:r>
        <w:rPr>
          <w:rFonts w:ascii="Aptos" w:hAnsi="Aptos"/>
          <w:b w:val="0"/>
          <w:color w:val="263442"/>
          <w:sz w:val="19"/>
        </w:rPr>
        <w:t>Magnetic gerudi</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Adhesive ketebalan gauges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pengukuhan menggunakan plat keluli terikat dan berbolt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Fabricated steel plates, Structural epoksi adhesive, Chemical atau mekanikal angkur, Grout tidak mengecut, Salutan pelindung.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plate reka bentuk. </w:t>
      </w:r>
      <w:r>
        <w:rPr>
          <w:rFonts w:ascii="Aptos" w:hAnsi="Aptos"/>
          <w:b w:val="0"/>
          <w:color w:val="263442"/>
          <w:sz w:val="19"/>
        </w:rPr>
        <w:t>Luluskan plate reka bentuk, weld dan bolt details, pelepasan beban, penyediaan permukaan dan kakisan perlindungan.</w:t>
      </w:r>
    </w:p>
    <w:p>
      <w:pPr>
        <w:keepLines/>
        <w:spacing w:after="100" w:line="269" w:lineRule="auto"/>
        <w:ind w:left="369" w:hanging="369"/>
      </w:pPr>
      <w:r>
        <w:rPr>
          <w:rFonts w:ascii="Aptos" w:hAnsi="Aptos"/>
          <w:b/>
          <w:color w:val="071E33"/>
          <w:sz w:val="19"/>
        </w:rPr>
        <w:t xml:space="preserve">2. Jalankan ukur  konkrit. </w:t>
      </w:r>
      <w:r>
        <w:rPr>
          <w:rFonts w:ascii="Aptos" w:hAnsi="Aptos"/>
          <w:b w:val="0"/>
          <w:color w:val="263442"/>
          <w:sz w:val="19"/>
        </w:rPr>
        <w:t>Jalankan ukur  konkrit dan plate fit, imbas tetulang dan wujudkan temporary sokongan dan lifting kawalan.</w:t>
      </w:r>
    </w:p>
    <w:p>
      <w:pPr>
        <w:keepLines/>
        <w:spacing w:after="100" w:line="269" w:lineRule="auto"/>
        <w:ind w:left="369" w:hanging="369"/>
      </w:pPr>
      <w:r>
        <w:rPr>
          <w:rFonts w:ascii="Aptos" w:hAnsi="Aptos"/>
          <w:b/>
          <w:color w:val="071E33"/>
          <w:sz w:val="19"/>
        </w:rPr>
        <w:t xml:space="preserve">3. Sediakan steel dan konkrit permukaan lekatan ke  ditetapkan kebersihan. </w:t>
      </w:r>
      <w:r>
        <w:rPr>
          <w:rFonts w:ascii="Aptos" w:hAnsi="Aptos"/>
          <w:b w:val="0"/>
          <w:color w:val="263442"/>
          <w:sz w:val="19"/>
        </w:rPr>
        <w:t>Sediakan steel dan konkrit permukaan lekatan ke  ditetapkan kebersihan, profile, flatness dan dryness.</w:t>
      </w:r>
    </w:p>
    <w:p>
      <w:pPr>
        <w:keepLines/>
        <w:spacing w:after="100" w:line="269" w:lineRule="auto"/>
        <w:ind w:left="369" w:hanging="369"/>
      </w:pPr>
      <w:r>
        <w:rPr>
          <w:rFonts w:ascii="Aptos" w:hAnsi="Aptos"/>
          <w:b/>
          <w:color w:val="071E33"/>
          <w:sz w:val="19"/>
        </w:rPr>
        <w:t xml:space="preserve">4. Gunakan adhesive di controlled ketebalan. </w:t>
      </w:r>
      <w:r>
        <w:rPr>
          <w:rFonts w:ascii="Aptos" w:hAnsi="Aptos"/>
          <w:b w:val="0"/>
          <w:color w:val="263442"/>
          <w:sz w:val="19"/>
        </w:rPr>
        <w:t>Gunakan adhesive di controlled ketebalan, tempatkan  plate dan tighten angkur dalam  urutan yang diluluskan.</w:t>
      </w:r>
    </w:p>
    <w:p>
      <w:pPr>
        <w:keepLines/>
        <w:spacing w:after="100" w:line="269" w:lineRule="auto"/>
        <w:ind w:left="369" w:hanging="369"/>
      </w:pPr>
      <w:r>
        <w:rPr>
          <w:rFonts w:ascii="Aptos" w:hAnsi="Aptos"/>
          <w:b/>
          <w:color w:val="071E33"/>
          <w:sz w:val="19"/>
        </w:rPr>
        <w:t xml:space="preserve">5. Alih keluar excess adhesive. </w:t>
      </w:r>
      <w:r>
        <w:rPr>
          <w:rFonts w:ascii="Aptos" w:hAnsi="Aptos"/>
          <w:b w:val="0"/>
          <w:color w:val="263442"/>
          <w:sz w:val="19"/>
        </w:rPr>
        <w:t>Alih keluar excess adhesive, kedapkan edges dan kekalkan clamping tanpa disturbing  assembly semasa jalankan curing.</w:t>
      </w:r>
    </w:p>
    <w:p>
      <w:pPr>
        <w:keepLines/>
        <w:spacing w:after="100" w:line="269" w:lineRule="auto"/>
        <w:ind w:left="369" w:hanging="369"/>
      </w:pPr>
      <w:r>
        <w:rPr>
          <w:rFonts w:ascii="Aptos" w:hAnsi="Aptos"/>
          <w:b/>
          <w:color w:val="071E33"/>
          <w:sz w:val="19"/>
        </w:rPr>
        <w:t xml:space="preserve">6. Sahkan anchor ketatkan mengikut tork. </w:t>
      </w:r>
      <w:r>
        <w:rPr>
          <w:rFonts w:ascii="Aptos" w:hAnsi="Aptos"/>
          <w:b w:val="0"/>
          <w:color w:val="263442"/>
          <w:sz w:val="19"/>
        </w:rPr>
        <w:t>Sahkan anchor ketatkan mengikut tork, adhesive jalankan curing dan plate contact sebelum salutan dan secara berperingkat restoring bebankan.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strengthening reka bentuk; fit dan imbas; lekatkan-face preparation; adhesive dan anchoring; curing; ketatkan mengikut tork dan bebankan restoration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heavy plates; ketidakstabilan struktur; epoksi contact; drilling ke dalam tetulang; hot kerja.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Strengthening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Fit dan imbas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Lekatkan-face preparation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Adhesive dan anchoring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Ketatkan mengikut tork dan bebankan restoration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plates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Ketidakstabilan struktur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Epoksi contact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Drilling ke dalam tetulang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Pengukuhan Menggunakan Plat Keluli Terikat dan Berbolt</dc:title>
  <dc:subject>Template penyata kaedah pembinaan yang boleh diedit</dc:subject>
  <dc:creator>Method Statement Hub Malaysia</dc:creator>
  <cp:keywords>steel plate bonding, structural strengthening, epoxy bonding, anchor bolts</cp:keywords>
  <dc:description>generated by python-docx</dc:description>
  <cp:lastModifiedBy/>
  <cp:revision>1</cp:revision>
  <dcterms:created xsi:type="dcterms:W3CDTF">2013-12-23T23:15:00Z</dcterms:created>
  <dcterms:modified xsi:type="dcterms:W3CDTF">2013-12-23T23:15:00Z</dcterms:modified>
  <cp:category/>
</cp:coreProperties>
</file>